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D6" w:rsidRPr="00E23AAC" w:rsidRDefault="00E23AAC" w:rsidP="00E23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</w:t>
      </w:r>
      <w:r w:rsidR="00B333D6" w:rsidRPr="00E23AAC">
        <w:rPr>
          <w:rFonts w:ascii="Times New Roman" w:hAnsi="Times New Roman" w:cs="Times New Roman"/>
        </w:rPr>
        <w:t>PATVIRTINTA</w:t>
      </w:r>
    </w:p>
    <w:p w:rsidR="00B333D6" w:rsidRPr="00E23AAC" w:rsidRDefault="00E23AAC" w:rsidP="00E23AAC">
      <w:pPr>
        <w:ind w:right="-143"/>
        <w:rPr>
          <w:rFonts w:ascii="Times New Roman" w:hAnsi="Times New Roman" w:cs="Times New Roman"/>
        </w:rPr>
      </w:pPr>
      <w:r w:rsidRPr="00E23AA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333D6" w:rsidRPr="00E23AAC">
        <w:rPr>
          <w:rFonts w:ascii="Times New Roman" w:hAnsi="Times New Roman" w:cs="Times New Roman"/>
        </w:rPr>
        <w:t xml:space="preserve">Kauno </w:t>
      </w:r>
      <w:r w:rsidRPr="00E23AAC">
        <w:rPr>
          <w:rFonts w:ascii="Times New Roman" w:hAnsi="Times New Roman" w:cs="Times New Roman"/>
        </w:rPr>
        <w:t>Aleksandro Stulginskio mokyklos</w:t>
      </w:r>
    </w:p>
    <w:p w:rsidR="00B333D6" w:rsidRPr="00E23AAC" w:rsidRDefault="00B333D6" w:rsidP="00E23AAC">
      <w:pPr>
        <w:ind w:left="-426" w:right="-143" w:firstLine="6237"/>
        <w:rPr>
          <w:rFonts w:ascii="Times New Roman" w:hAnsi="Times New Roman" w:cs="Times New Roman"/>
        </w:rPr>
      </w:pPr>
      <w:r w:rsidRPr="00E23AAC">
        <w:rPr>
          <w:rFonts w:ascii="Times New Roman" w:hAnsi="Times New Roman" w:cs="Times New Roman"/>
        </w:rPr>
        <w:t>direktoriaus 2024 m. vasario 28 d.</w:t>
      </w:r>
    </w:p>
    <w:p w:rsidR="00B333D6" w:rsidRPr="00E23AAC" w:rsidRDefault="00E23AAC" w:rsidP="00E23AAC">
      <w:pPr>
        <w:ind w:right="-143"/>
        <w:rPr>
          <w:rFonts w:ascii="Times New Roman" w:hAnsi="Times New Roman" w:cs="Times New Roman"/>
        </w:rPr>
      </w:pPr>
      <w:r w:rsidRPr="00E23AA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333D6" w:rsidRPr="00E23AAC">
        <w:rPr>
          <w:rFonts w:ascii="Times New Roman" w:hAnsi="Times New Roman" w:cs="Times New Roman"/>
        </w:rPr>
        <w:t>įsakymu Nr. V-2</w:t>
      </w:r>
      <w:r w:rsidRPr="00E23AAC">
        <w:rPr>
          <w:rFonts w:ascii="Times New Roman" w:hAnsi="Times New Roman" w:cs="Times New Roman"/>
        </w:rPr>
        <w:t>6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 xml:space="preserve">KAUNO </w:t>
      </w:r>
      <w:r>
        <w:rPr>
          <w:rFonts w:ascii="Times New Roman" w:hAnsi="Times New Roman" w:cs="Times New Roman"/>
          <w:b/>
          <w:sz w:val="24"/>
        </w:rPr>
        <w:t xml:space="preserve">ALEKSANDRO STULGINSKIO MOKYKLOS 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VISOS DIENOS MOKYKLOS ORGANIZAVIMO TVARKOS APRAŠAS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I SKYRIUS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BENDROSIOS NUOSTATOS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D6">
        <w:rPr>
          <w:rFonts w:ascii="Times New Roman" w:hAnsi="Times New Roman" w:cs="Times New Roman"/>
          <w:sz w:val="24"/>
          <w:szCs w:val="24"/>
        </w:rPr>
        <w:t xml:space="preserve">              1. Kauno Aleksandro Stulginskio mokyklos visos dienos mokyklos organizavimo tvarkos aprašas (toliau - Aprašas) nustato visos dienos mokyklos (toliau –VDM) tikslus ir uždavinius, mokinių priėmimo į VDM grupę bei veiklos organizavimo joje tvarką, VDM grupės komplektavimą bei mokesčio dydį už VDM paslaugų teikimą.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33D6">
        <w:rPr>
          <w:rFonts w:ascii="Times New Roman" w:hAnsi="Times New Roman" w:cs="Times New Roman"/>
          <w:sz w:val="24"/>
          <w:szCs w:val="24"/>
        </w:rPr>
        <w:t>2. VDM veikla organizuojama vadovaujantis Jungtinių Tautų vaiko teisių konvencija,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Lietuvos Respublikos švietimo įstatymu, Rekomendacijomis dėl visos dienos mokyklos kūrimo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veiklos organizavimo, patvirtintomis Lietuvos Respublikos švietimo ir mokslo ministro 2018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birželio 26 d. įsakymu Nr. V-606 „Dėl Rekomendacijų dėl visos dienos mokyklų kūrimo ir veiklos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organizavimo patvirtinimo“ ir Kauno miesto savivaldybės biudžetinių bendrojo ugdymo mokyklų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visos dienos mokyklos veiklos organizavimo tvarkos aprašu, patvirtintu 2023 m. gruodžio 19 d.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T-565.</w:t>
      </w:r>
    </w:p>
    <w:p w:rsidR="00B333D6" w:rsidRPr="00B333D6" w:rsidRDefault="00B333D6" w:rsidP="00B33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33D6">
        <w:rPr>
          <w:rFonts w:ascii="Times New Roman" w:hAnsi="Times New Roman" w:cs="Times New Roman"/>
          <w:sz w:val="24"/>
          <w:szCs w:val="24"/>
        </w:rPr>
        <w:t>3. Apraše vartojamos sąvokos:</w:t>
      </w:r>
    </w:p>
    <w:p w:rsid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3D6">
        <w:rPr>
          <w:rFonts w:ascii="Times New Roman" w:hAnsi="Times New Roman" w:cs="Times New Roman"/>
          <w:sz w:val="24"/>
          <w:szCs w:val="24"/>
        </w:rPr>
        <w:t>3.1. VDM grupė – tai tėvų (globėjų, rūpintojų) prašymu suformuota 1-4 klasių mokinių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grupė, kuriai mokykloje po pamokų teikiamos ugdymo, užimtumo ir papildomų veiklų paslaugos.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33D6">
        <w:rPr>
          <w:rFonts w:ascii="Times New Roman" w:hAnsi="Times New Roman" w:cs="Times New Roman"/>
          <w:sz w:val="24"/>
          <w:szCs w:val="24"/>
        </w:rPr>
        <w:t>3.2. VDM grupės mokytojas – neformaliojo (papildomo) ugdymo organizatorius,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dirbantis su VDM grupe.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II SKYRIUS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VISOS DIENOS MOKYKLOS VEIKLOS TIKSLAS IR UŽDAVINIAI</w:t>
      </w:r>
    </w:p>
    <w:p w:rsidR="00B333D6" w:rsidRPr="00B333D6" w:rsidRDefault="00B333D6" w:rsidP="00B3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33D6">
        <w:rPr>
          <w:rFonts w:ascii="Times New Roman" w:hAnsi="Times New Roman" w:cs="Times New Roman"/>
          <w:sz w:val="24"/>
          <w:szCs w:val="24"/>
        </w:rPr>
        <w:t>4. VDM tikslas – saugaus ir prasmingo mokinių užimtumo po pamokų užtikrinimas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teikiant pagalbą šeimai ir sudarant palankias sąlygas pradinių klasių mokiniams.</w:t>
      </w:r>
    </w:p>
    <w:p w:rsidR="00B333D6" w:rsidRPr="00B333D6" w:rsidRDefault="00B333D6" w:rsidP="00B3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3D6">
        <w:rPr>
          <w:rFonts w:ascii="Times New Roman" w:hAnsi="Times New Roman" w:cs="Times New Roman"/>
          <w:sz w:val="24"/>
          <w:szCs w:val="24"/>
        </w:rPr>
        <w:t>5. VDM uždaviniai: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33D6">
        <w:rPr>
          <w:rFonts w:ascii="Times New Roman" w:hAnsi="Times New Roman" w:cs="Times New Roman"/>
          <w:sz w:val="24"/>
          <w:szCs w:val="24"/>
        </w:rPr>
        <w:t>5.1. užtikrinti VDM grupės mokinių užimtumą pagal mokyklos direktoriaus patvirtintą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metinį veiklos planą ir dienotvarkę;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333D6">
        <w:rPr>
          <w:rFonts w:ascii="Times New Roman" w:hAnsi="Times New Roman" w:cs="Times New Roman"/>
          <w:sz w:val="24"/>
          <w:szCs w:val="24"/>
        </w:rPr>
        <w:t>5.2. įgyvendinant metinį veiklos planą ir dienotvarkę užtikrinti priežiūros, pamokų ruošos,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neformaliojo švietimo, sveikatą stiprinančių veiklų dermę;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3D6">
        <w:rPr>
          <w:rFonts w:ascii="Times New Roman" w:hAnsi="Times New Roman" w:cs="Times New Roman"/>
          <w:sz w:val="24"/>
          <w:szCs w:val="24"/>
        </w:rPr>
        <w:t>5.3. sudaryti galimybę VDM grupės mokiniams pagal poreikį gauti maitinimo paslaugas.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Už VDM grupės mokinių maitinimą šios grupės veiklos metu moka mokinių tėvai (globėjai,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rūpintojai) pagal mokykloje nustatytus maitinimo įkainius;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33D6">
        <w:rPr>
          <w:rFonts w:ascii="Times New Roman" w:hAnsi="Times New Roman" w:cs="Times New Roman"/>
          <w:sz w:val="24"/>
          <w:szCs w:val="24"/>
        </w:rPr>
        <w:t>5.4. teikti informaciją mokinių tėvams (globėjams, rūpintojams) apie vaiko dalyvavimą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VDM g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333D6">
        <w:rPr>
          <w:rFonts w:ascii="Times New Roman" w:hAnsi="Times New Roman" w:cs="Times New Roman"/>
          <w:sz w:val="24"/>
          <w:szCs w:val="24"/>
        </w:rPr>
        <w:t>rupės veiklose;</w:t>
      </w:r>
    </w:p>
    <w:p w:rsidR="00B333D6" w:rsidRPr="00B333D6" w:rsidRDefault="00B333D6" w:rsidP="00B33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33D6">
        <w:rPr>
          <w:rFonts w:ascii="Times New Roman" w:hAnsi="Times New Roman" w:cs="Times New Roman"/>
          <w:sz w:val="24"/>
          <w:szCs w:val="24"/>
        </w:rPr>
        <w:t>5.5. vykdyti VDM grupės lankomumo ir veiklų turinio apskaitą, organizuoti kokybišką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grupės mokinių laisvalaikį.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III SKYRIUS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VISOS DIENOS MOKYKLOS GRUPĖS KOMPLEKTAVIMAS IR MOKINIŲ</w:t>
      </w:r>
    </w:p>
    <w:p w:rsidR="00B333D6" w:rsidRPr="00B333D6" w:rsidRDefault="00B333D6" w:rsidP="00B333D6">
      <w:pPr>
        <w:jc w:val="center"/>
        <w:rPr>
          <w:rFonts w:ascii="Times New Roman" w:hAnsi="Times New Roman" w:cs="Times New Roman"/>
          <w:b/>
          <w:sz w:val="24"/>
        </w:rPr>
      </w:pPr>
      <w:r w:rsidRPr="00B333D6">
        <w:rPr>
          <w:rFonts w:ascii="Times New Roman" w:hAnsi="Times New Roman" w:cs="Times New Roman"/>
          <w:b/>
          <w:sz w:val="24"/>
        </w:rPr>
        <w:t>PRIĖMIMAS</w:t>
      </w:r>
    </w:p>
    <w:p w:rsidR="00B333D6" w:rsidRPr="00B333D6" w:rsidRDefault="00B333D6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33D6">
        <w:rPr>
          <w:rFonts w:ascii="Times New Roman" w:hAnsi="Times New Roman" w:cs="Times New Roman"/>
          <w:sz w:val="24"/>
          <w:szCs w:val="24"/>
        </w:rPr>
        <w:t>6. VDM grupė steigiama vieneriems mokslo metams iki ugdymo proceso pabaigos pagal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tėvų (globėjų, rūpintojų) pateiktus prašymus (1 priedas). Mokinio priėmimas į VDM grupę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įforminamas mokyklos direktoriaus įsakymu.</w:t>
      </w:r>
    </w:p>
    <w:p w:rsidR="00B333D6" w:rsidRPr="00B333D6" w:rsidRDefault="00B333D6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33D6">
        <w:rPr>
          <w:rFonts w:ascii="Times New Roman" w:hAnsi="Times New Roman" w:cs="Times New Roman"/>
          <w:sz w:val="24"/>
          <w:szCs w:val="24"/>
        </w:rPr>
        <w:t>7. Išskirtiniais atvejais (ypač žemi mokinio mokymosi pasiekimai, nepakankami socialiniai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įgūdžiai, dėl nepalankios aplinkos veiksnių patiriami mokymosi sunkumai ir pan.) VDM grupės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paslauga mokiniui gali būti siūloma mokyklos Vaiko gerovės komisijos sprendimu.</w:t>
      </w:r>
    </w:p>
    <w:p w:rsidR="00B333D6" w:rsidRPr="00B333D6" w:rsidRDefault="0053283F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33D6" w:rsidRPr="00B333D6">
        <w:rPr>
          <w:rFonts w:ascii="Times New Roman" w:hAnsi="Times New Roman" w:cs="Times New Roman"/>
          <w:sz w:val="24"/>
          <w:szCs w:val="24"/>
        </w:rPr>
        <w:t>8. VDM grupė komplektuojama iš progimnazijos 1-4 klasių mokinių, ugdomų pagal</w:t>
      </w:r>
      <w:r w:rsidR="00C05F96"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pradinio ugdymo programas. VDM grupė gali būti komplektuojama iš vienos klasės, paralelių</w:t>
      </w:r>
      <w:r w:rsidR="00C05F96"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klasių ar klasių grupių.</w:t>
      </w:r>
    </w:p>
    <w:p w:rsidR="00B333D6" w:rsidRPr="00B333D6" w:rsidRDefault="0053283F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D6" w:rsidRPr="00B333D6">
        <w:rPr>
          <w:rFonts w:ascii="Times New Roman" w:hAnsi="Times New Roman" w:cs="Times New Roman"/>
          <w:sz w:val="24"/>
          <w:szCs w:val="24"/>
        </w:rPr>
        <w:t>9. Mažiausias VDM grupės mokinių skaičius – 16, didžiausias – 24 mokiniai.</w:t>
      </w:r>
    </w:p>
    <w:p w:rsidR="00B333D6" w:rsidRPr="00B333D6" w:rsidRDefault="0053283F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10. Vienam mokiniui teikiamos VDM grupės paslaugos valandos įkainis – 0,60 Eur.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Mažesnis VDM grupės paslaugos valandos įkainis – 0,30 Eur taikomas, jeigu tėvai augina vaiką 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18 metų, kuriam yra nustatytas neįgalumas, ir pateikia prašymą kartu su teisę taikyti mažesnį įkainį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patvirtinančiais dokumentais. Jeigu mokinio tėvai gauna socialinę pašalpą pagal Lietuvos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Respublikos piniginės socialinės paramos nepasiturintiems gyventojams įstatymą ir atsakingas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mokyklos darbuotojas, patikrinęs prašyme pateiktus duomenis, patvirtina, kad jie atitinka Socialinės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paramos informacinėje sistemoje (SPIS) pateiktus duomenis, VDM grupės paslauga teikiama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nemokamai.</w:t>
      </w:r>
    </w:p>
    <w:p w:rsidR="00B333D6" w:rsidRPr="00B333D6" w:rsidRDefault="0053283F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11. Tėvai, kurių vaikams, vadovaujantis Aprašo 10 punktu, VDM grupės paslaugos gali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būti teikiamos nemokamai arba taikant mažesnį, t. y. 0,30 Eur, įkainį, priimant vaiką į VDM grupę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arba ne vėliau kaip per mėnesį nuo aplinkybių pasikeitimo turi pateikti prašymą (2 priedas) teikti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paslaugą nemokamai arba prašymą (3 priedas) paslaugą teikti taikant mažesnį įkainį. Kartu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prašymu teikti paslaugą taikant mažesnį įkainį, tėvai privalo pateikti vaiko neįgalumą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patvirtinančius dokumentus. VDM grupės nemokama paslauga ar mažesnės kainos įkainis taikomas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nuo prašymo arba nuo prašymo kartu su vaiko neįgalumą patvirtinančiais dokumentais pateikimo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dienos. VDM grupės paslauga nemokamai neteikiama ar mažesnės kainos įkainis netaikomas nuo</w:t>
      </w:r>
    </w:p>
    <w:p w:rsidR="00B333D6" w:rsidRPr="00B333D6" w:rsidRDefault="00B333D6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D6">
        <w:rPr>
          <w:rFonts w:ascii="Times New Roman" w:hAnsi="Times New Roman" w:cs="Times New Roman"/>
          <w:sz w:val="24"/>
          <w:szCs w:val="24"/>
        </w:rPr>
        <w:t>tos dienos, kai išnyko aplinkybės šią paslaugą teikti nemokamai arba taikyti mažesnį įkainį.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Informaciją, galinčią turėti įtakos VDM grupės paslaugą teikti nemokamai arba netaikyti mažesnio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įkainio, tėvai privalo pranešti mokyklai ne vėliau kaip per 5 darbo dienas nuo aplinkybių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pasikeitimo dienos, bet ne vėliau kaip iki mėnesio paskutinės darbo dienos. Mokykla priima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sprendimą dėl taikyto mažesnio įkainio perskaičiavimo ir (ar) jo taikymo nutraukimo, VDM grupės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nemokamos paslaugos teikimo nutraukimo, jeigu pati gauna duomenų apie aplinkybių, turėjusių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įtakos paslaugai teikti, pasikeitimą ir (ar) išnykimą. Apie priimtą sprendimą ir jo motyvus mokykla</w:t>
      </w:r>
      <w:r w:rsidR="0053283F">
        <w:rPr>
          <w:rFonts w:ascii="Times New Roman" w:hAnsi="Times New Roman" w:cs="Times New Roman"/>
          <w:sz w:val="24"/>
          <w:szCs w:val="24"/>
        </w:rPr>
        <w:t xml:space="preserve"> </w:t>
      </w:r>
      <w:r w:rsidRPr="00B333D6">
        <w:rPr>
          <w:rFonts w:ascii="Times New Roman" w:hAnsi="Times New Roman" w:cs="Times New Roman"/>
          <w:sz w:val="24"/>
          <w:szCs w:val="24"/>
        </w:rPr>
        <w:t>ne vėliau kaip per 3 darbo dienas raštu informuoja tėvus.</w:t>
      </w:r>
    </w:p>
    <w:p w:rsidR="00B333D6" w:rsidRPr="00B333D6" w:rsidRDefault="0053283F" w:rsidP="0053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12. VDM grupės paslaugos mokestis mokamas tik už faktinį valandinį VDM grupės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lankymo laiką.</w:t>
      </w:r>
    </w:p>
    <w:p w:rsidR="00B333D6" w:rsidRPr="00B333D6" w:rsidRDefault="0053283F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13. VDM grupės mokytojas privalo pildyti mokinių lankomumo žiniaraštį, kurį paskutinę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mėnesio darbo dieną, patvirtintą mokyklos direktoriaus parašu per dokumentų valdymo sistemą</w:t>
      </w:r>
      <w:r w:rsidR="00D14E0D"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„Kontora“ pateikia biudžetinei įstaigai „Kauno biudžetinių įstaigų buhalterinė apskaita“.</w:t>
      </w:r>
    </w:p>
    <w:p w:rsidR="00B333D6" w:rsidRPr="00B333D6" w:rsidRDefault="00D14E0D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14. VDM grupės paslaugos mokestis skaičiuojamas už praėjusį mėnesį ir turi būti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sumokėtas iki mėnesio 20 dienos.</w:t>
      </w:r>
    </w:p>
    <w:p w:rsidR="00B333D6" w:rsidRPr="00B333D6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15. Nesumokėtas VDM grupės paslaugos mokestis išieškomos Lietuvos Respublikos</w:t>
      </w:r>
      <w:r w:rsidR="00D14E0D"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teisės aktų nustatyta tvarka.</w:t>
      </w:r>
    </w:p>
    <w:p w:rsidR="00B333D6" w:rsidRPr="00B333D6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16. Mokinys iš VDM grupės gali būti išbraukiamas mokinio tėvams (globėjams,</w:t>
      </w:r>
      <w:r w:rsidR="00D14E0D"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rūpintojams) pateikus prašymą raštu (4 priedas).</w:t>
      </w:r>
    </w:p>
    <w:p w:rsidR="00B333D6" w:rsidRPr="00B333D6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33D6" w:rsidRPr="00B333D6">
        <w:rPr>
          <w:rFonts w:ascii="Times New Roman" w:hAnsi="Times New Roman" w:cs="Times New Roman"/>
          <w:sz w:val="24"/>
          <w:szCs w:val="24"/>
        </w:rPr>
        <w:t>17. Kiti VDM grupę lankančių mokinių tėvų įsipareigojimai ir paslaugos teikimo sąlygos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D6" w:rsidRPr="00B333D6">
        <w:rPr>
          <w:rFonts w:ascii="Times New Roman" w:hAnsi="Times New Roman" w:cs="Times New Roman"/>
          <w:sz w:val="24"/>
          <w:szCs w:val="24"/>
        </w:rPr>
        <w:t>nustatomi laikantis Aprašo nuostatų dvišalėje sutartyje (5 priedas).</w:t>
      </w:r>
    </w:p>
    <w:p w:rsidR="008C497B" w:rsidRDefault="008C497B" w:rsidP="008A6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3D6" w:rsidRPr="00CB3624" w:rsidRDefault="00B333D6" w:rsidP="008A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624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8C497B" w:rsidRDefault="008C497B" w:rsidP="008C4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7B">
        <w:rPr>
          <w:rFonts w:ascii="Times New Roman" w:hAnsi="Times New Roman" w:cs="Times New Roman"/>
          <w:b/>
          <w:sz w:val="24"/>
          <w:szCs w:val="24"/>
        </w:rPr>
        <w:t>VISOS DIENOS MOKYKLOS GRUPĖS DARBO ORGANIZAVIMAS</w:t>
      </w:r>
    </w:p>
    <w:p w:rsidR="008C497B" w:rsidRPr="008C497B" w:rsidRDefault="008C497B" w:rsidP="008C4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497B">
        <w:rPr>
          <w:rFonts w:ascii="Times New Roman" w:hAnsi="Times New Roman" w:cs="Times New Roman"/>
          <w:sz w:val="24"/>
          <w:szCs w:val="24"/>
        </w:rPr>
        <w:t>18. VDM grupės veikla progimnazijoje vykdoma: pirmadieniais, antradieniais,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penktadieniais nuo 13.00 val. iki 17.00 val.; Mokinių atostogų 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VDM grupės veikla nevykdoma.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497B">
        <w:rPr>
          <w:rFonts w:ascii="Times New Roman" w:hAnsi="Times New Roman" w:cs="Times New Roman"/>
          <w:sz w:val="24"/>
          <w:szCs w:val="24"/>
        </w:rPr>
        <w:t>19. VDM grupės darbas organizuojamas pagal mokyklos direktoriaus patvirtintą VDM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grupės metinį veiklos planą ir dienotvarkę, kuri derinama su pradinio ugdymo klasių tvarkaraščiais.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497B">
        <w:rPr>
          <w:rFonts w:ascii="Times New Roman" w:hAnsi="Times New Roman" w:cs="Times New Roman"/>
          <w:sz w:val="24"/>
          <w:szCs w:val="24"/>
        </w:rPr>
        <w:t>20. VDM grupės mokinių veiklą organizuoja VDM grupės mokytojas. Šiai veiklai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organizuoti VDM grupės mokytojas gali pasitelkti kitus mokyklos mokytojus, pagalbos mokiniui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specialistus,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neformaliojo švietimo mokytojus, visuomenės sveikatos priežiūros specialistus,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socialinius partnerius, vietos bendruomenės narius ir kitus paslaugų teikėjus.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497B">
        <w:rPr>
          <w:rFonts w:ascii="Times New Roman" w:hAnsi="Times New Roman" w:cs="Times New Roman"/>
          <w:sz w:val="24"/>
          <w:szCs w:val="24"/>
        </w:rPr>
        <w:t>21. VDM grupės vykdomos programos, teikiamos paslaugos ir veiklos gali būti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organizuojamos ne tik mokyklos erdvėse, bet ir kitose ugdymui, edukacijai, kultūrai, poilsiui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pramogoms pritaikytose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erdvėse – parkuose, muziejuose, bibliotekose, dienos centruose ir kt.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497B">
        <w:rPr>
          <w:rFonts w:ascii="Times New Roman" w:hAnsi="Times New Roman" w:cs="Times New Roman"/>
          <w:sz w:val="24"/>
          <w:szCs w:val="24"/>
        </w:rPr>
        <w:t>22. VDM grupės mokytojas: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497B">
        <w:rPr>
          <w:rFonts w:ascii="Times New Roman" w:hAnsi="Times New Roman" w:cs="Times New Roman"/>
          <w:sz w:val="24"/>
          <w:szCs w:val="24"/>
        </w:rPr>
        <w:t>22.1. organizuoja VDM grupės mokinių užimtumą pagal patvirtintą metinį veiklos planą ir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dienotvarkę;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497B">
        <w:rPr>
          <w:rFonts w:ascii="Times New Roman" w:hAnsi="Times New Roman" w:cs="Times New Roman"/>
          <w:sz w:val="24"/>
          <w:szCs w:val="24"/>
        </w:rPr>
        <w:t>22.2. sudaro galimybę VDM grupės mokiniams dalyvauti mokykloje organizuojamoje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neformaliojo švietimo veikloje, individualios švietimo pagalbos užsiėmimuose, ugdytis bendrąsias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kompetencijas;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497B">
        <w:rPr>
          <w:rFonts w:ascii="Times New Roman" w:hAnsi="Times New Roman" w:cs="Times New Roman"/>
          <w:sz w:val="24"/>
          <w:szCs w:val="24"/>
        </w:rPr>
        <w:t>22.3. prireikus informuoja mokinių tėvus apie VDM grupės mokinių savijautą, sveikatą,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elgesį, veiklą VDM grupėje ir kt.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497B">
        <w:rPr>
          <w:rFonts w:ascii="Times New Roman" w:hAnsi="Times New Roman" w:cs="Times New Roman"/>
          <w:sz w:val="24"/>
          <w:szCs w:val="24"/>
        </w:rPr>
        <w:t>22.4. pildo mokinių lankomumo žiniaraštį.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497B">
        <w:rPr>
          <w:rFonts w:ascii="Times New Roman" w:hAnsi="Times New Roman" w:cs="Times New Roman"/>
          <w:sz w:val="24"/>
          <w:szCs w:val="24"/>
        </w:rPr>
        <w:t>23. Organizuojant VDM grupės darbą derinamos neformaliojo ugdymo veiklos,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užtikrinama neformaliojo ugdymo veiklų įvairovė, stiprinama formaliojo ir neformaliojo ugdymo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dermė.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497B">
        <w:rPr>
          <w:rFonts w:ascii="Times New Roman" w:hAnsi="Times New Roman" w:cs="Times New Roman"/>
          <w:sz w:val="24"/>
          <w:szCs w:val="24"/>
        </w:rPr>
        <w:t>24. Priemonėmis, reikalingomis VDM grupės veiklai organizuoti (popierius, spalvotas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7B">
        <w:rPr>
          <w:rFonts w:ascii="Times New Roman" w:hAnsi="Times New Roman" w:cs="Times New Roman"/>
          <w:sz w:val="24"/>
          <w:szCs w:val="24"/>
        </w:rPr>
        <w:t>popierius, stalo žaidimai ir kt.) pagal galimybes aprūpina mokykla ir VDM grupės mokinių tėvai.</w:t>
      </w:r>
    </w:p>
    <w:p w:rsidR="008C497B" w:rsidRPr="008C497B" w:rsidRDefault="008C497B" w:rsidP="008C4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7B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8C497B" w:rsidRPr="008C497B" w:rsidRDefault="008C497B" w:rsidP="008C4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7B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497B">
        <w:rPr>
          <w:rFonts w:ascii="Times New Roman" w:hAnsi="Times New Roman" w:cs="Times New Roman"/>
          <w:sz w:val="24"/>
          <w:szCs w:val="24"/>
        </w:rPr>
        <w:t>25. Už VDM grupės veiklos priežiūrą ir Aprašo nuostatų įgyvendinimą atsako mokyklos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direktorius.</w:t>
      </w:r>
    </w:p>
    <w:p w:rsidR="008C497B" w:rsidRP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497B">
        <w:rPr>
          <w:rFonts w:ascii="Times New Roman" w:hAnsi="Times New Roman" w:cs="Times New Roman"/>
          <w:sz w:val="24"/>
          <w:szCs w:val="24"/>
        </w:rPr>
        <w:t>26. Pagal Aprašą surinktos lėšos naudojamos VDM grupės mokytojo darbo užmokesčiui ir</w:t>
      </w:r>
    </w:p>
    <w:p w:rsidR="00FF62EA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B">
        <w:rPr>
          <w:rFonts w:ascii="Times New Roman" w:hAnsi="Times New Roman" w:cs="Times New Roman"/>
          <w:sz w:val="24"/>
          <w:szCs w:val="24"/>
        </w:rPr>
        <w:t>su juo susijusioms išlaidoms ir darbdavių išmo</w:t>
      </w:r>
      <w:r>
        <w:rPr>
          <w:rFonts w:ascii="Times New Roman" w:hAnsi="Times New Roman" w:cs="Times New Roman"/>
          <w:sz w:val="24"/>
          <w:szCs w:val="24"/>
        </w:rPr>
        <w:t>koms.</w:t>
      </w:r>
    </w:p>
    <w:p w:rsidR="008C497B" w:rsidRDefault="008C497B" w:rsidP="008C4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7B" w:rsidRDefault="008C497B" w:rsidP="008C4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6BD" w:rsidRPr="00EC16BD" w:rsidRDefault="00EC16BD" w:rsidP="00E23A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16BD" w:rsidRPr="00EC16BD" w:rsidSect="00E0285E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89E"/>
    <w:multiLevelType w:val="hybridMultilevel"/>
    <w:tmpl w:val="51581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71830"/>
    <w:multiLevelType w:val="hybridMultilevel"/>
    <w:tmpl w:val="5D08576E"/>
    <w:lvl w:ilvl="0" w:tplc="A490D1C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6"/>
    <w:rsid w:val="003003E4"/>
    <w:rsid w:val="004459AE"/>
    <w:rsid w:val="004A0AEC"/>
    <w:rsid w:val="0053283F"/>
    <w:rsid w:val="00867442"/>
    <w:rsid w:val="008A6292"/>
    <w:rsid w:val="008C497B"/>
    <w:rsid w:val="00B333D6"/>
    <w:rsid w:val="00C05F96"/>
    <w:rsid w:val="00CB3624"/>
    <w:rsid w:val="00D14E0D"/>
    <w:rsid w:val="00E0285E"/>
    <w:rsid w:val="00E23AAC"/>
    <w:rsid w:val="00EC16BD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F40"/>
  <w15:chartTrackingRefBased/>
  <w15:docId w15:val="{EC20EE61-931A-4773-98BA-04B96593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Egidija</dc:creator>
  <cp:keywords/>
  <dc:description/>
  <cp:lastModifiedBy>Rastine</cp:lastModifiedBy>
  <cp:revision>2</cp:revision>
  <dcterms:created xsi:type="dcterms:W3CDTF">2024-09-03T07:05:00Z</dcterms:created>
  <dcterms:modified xsi:type="dcterms:W3CDTF">2024-09-03T07:05:00Z</dcterms:modified>
</cp:coreProperties>
</file>